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A038" w14:textId="1C74C585" w:rsidR="00D33667" w:rsidRPr="00D33667" w:rsidRDefault="00D33667" w:rsidP="00D33667">
      <w:pPr>
        <w:rPr>
          <w:rFonts w:ascii="Candara" w:eastAsia="Aptos" w:hAnsi="Candara" w:cs="Times New Roman"/>
        </w:rPr>
      </w:pPr>
      <w:r w:rsidRPr="00D33667">
        <w:rPr>
          <w:rFonts w:ascii="Candara" w:eastAsia="Aptos" w:hAnsi="Candara" w:cs="Times New Roman"/>
        </w:rPr>
        <w:t>The Friendship Project</w:t>
      </w:r>
    </w:p>
    <w:p w14:paraId="6D3395BE" w14:textId="6B686C7B" w:rsidR="00AB2BAB" w:rsidRPr="00075013" w:rsidRDefault="00AB2BAB" w:rsidP="00AB2BAB">
      <w:pPr>
        <w:rPr>
          <w:rFonts w:ascii="Candara" w:eastAsia="Aptos" w:hAnsi="Candara" w:cs="Times New Roman"/>
        </w:rPr>
      </w:pPr>
      <w:r w:rsidRPr="00AB2BAB">
        <w:rPr>
          <w:rFonts w:ascii="Candara" w:eastAsia="Aptos" w:hAnsi="Candara" w:cs="Times New Roman"/>
        </w:rPr>
        <w:t>Unlocking Growth from Conflict</w:t>
      </w:r>
      <w:r w:rsidR="0048697C" w:rsidRPr="00075013">
        <w:rPr>
          <w:rFonts w:ascii="Candara" w:eastAsia="Aptos" w:hAnsi="Candara" w:cs="Times New Roman"/>
        </w:rPr>
        <w:t>: Communicati</w:t>
      </w:r>
      <w:r w:rsidR="004F704B" w:rsidRPr="00075013">
        <w:rPr>
          <w:rFonts w:ascii="Candara" w:eastAsia="Aptos" w:hAnsi="Candara" w:cs="Times New Roman"/>
        </w:rPr>
        <w:t>on</w:t>
      </w:r>
    </w:p>
    <w:p w14:paraId="791D509F" w14:textId="4CBDA621" w:rsidR="0048697C" w:rsidRPr="0048697C" w:rsidRDefault="00096084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>
        <w:rPr>
          <w:rFonts w:ascii="Candara" w:eastAsia="Times New Roman" w:hAnsi="Candara" w:cs="Times New Roman"/>
          <w:kern w:val="0"/>
          <w:lang w:eastAsia="en-AU"/>
          <w14:ligatures w14:val="none"/>
        </w:rPr>
        <w:t>As you learned in the webinar, y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our teen may experience moments in friendships when they feel hurt, confused, or unsure </w:t>
      </w:r>
      <w:r w:rsidR="003B67E0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how to ask </w:t>
      </w:r>
      <w:r w:rsidR="006F1F18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for </w:t>
      </w:r>
      <w:r w:rsidR="003B67E0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>what they need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. Learning to communicate directly helps teens express themselves calmly and respectfully, while protecting their self-respect. This helps your teen stay on the FIELD</w:t>
      </w:r>
      <w:r w:rsidR="00287EE0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, 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even when situations feel difficult.</w:t>
      </w:r>
      <w:r w:rsidR="009068B9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This skill reflects the D </w:t>
      </w:r>
      <w:r w:rsidR="00287EE0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>-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Direct in the FIELD acronym</w:t>
      </w:r>
      <w:r w:rsidR="009068B9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and helps 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teens better understand </w:t>
      </w:r>
      <w:r w:rsidR="00F66868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and express </w:t>
      </w:r>
      <w:r w:rsidR="0048697C"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their own feelings and needs.</w:t>
      </w:r>
    </w:p>
    <w:p w14:paraId="5A7CB1F6" w14:textId="49F91EDE" w:rsid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You can support your teen by modelling this communication at home and guiding them through these steps when they talk to you about friendship challenges.</w:t>
      </w:r>
    </w:p>
    <w:p w14:paraId="6070E87E" w14:textId="669426AD" w:rsidR="0066455E" w:rsidRPr="0066455E" w:rsidRDefault="0066455E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Facts + Feelings + Request + Outcome = Direct Communication</w:t>
      </w:r>
    </w:p>
    <w:p w14:paraId="7CC41B95" w14:textId="77777777" w:rsidR="0048697C" w:rsidRPr="0066455E" w:rsidRDefault="0048697C" w:rsidP="0048697C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Step 1: State the Facts (Who, What, Where, When)</w:t>
      </w:r>
    </w:p>
    <w:p w14:paraId="0A630E94" w14:textId="77777777" w:rsidR="0048697C" w:rsidRPr="0048697C" w:rsidRDefault="0048697C" w:rsidP="00940BE3">
      <w:pPr>
        <w:spacing w:after="0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Encourage your teen to describe what happened using only the facts, without judging or interpreting.</w:t>
      </w:r>
    </w:p>
    <w:p w14:paraId="620137A3" w14:textId="3D469ED3" w:rsidR="0048697C" w:rsidRPr="00075013" w:rsidRDefault="0048697C" w:rsidP="00940BE3">
      <w:pPr>
        <w:spacing w:after="0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For example:</w:t>
      </w:r>
      <w:r w:rsidR="00870F0B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“Yesterday when we were sitting in maths and you said …”</w:t>
      </w:r>
    </w:p>
    <w:p w14:paraId="76F29CAC" w14:textId="77777777" w:rsidR="00940BE3" w:rsidRPr="0048697C" w:rsidRDefault="00940BE3" w:rsidP="00940BE3">
      <w:pPr>
        <w:spacing w:after="0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</w:p>
    <w:p w14:paraId="63C05FE0" w14:textId="77777777" w:rsidR="0048697C" w:rsidRPr="0066455E" w:rsidRDefault="0048697C" w:rsidP="00940BE3">
      <w:pPr>
        <w:spacing w:after="0" w:line="240" w:lineRule="auto"/>
        <w:outlineLvl w:val="2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Step 2: Say How You Feel (Using an “I” Statement)</w:t>
      </w:r>
    </w:p>
    <w:p w14:paraId="662AF149" w14:textId="77777777" w:rsidR="0048697C" w:rsidRP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Encourage your teen to express how they felt, without blaming the other person.</w:t>
      </w:r>
    </w:p>
    <w:p w14:paraId="36B82693" w14:textId="13D950A1" w:rsidR="0048697C" w:rsidRP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For example:</w:t>
      </w:r>
      <w:r w:rsidR="00B8614C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“I felt confused and </w:t>
      </w:r>
      <w:proofErr w:type="gramStart"/>
      <w:r w:rsidR="00B8614C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>…..</w:t>
      </w:r>
      <w:proofErr w:type="gramEnd"/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”</w:t>
      </w:r>
    </w:p>
    <w:p w14:paraId="51ACB2FD" w14:textId="12F6E876" w:rsidR="0048697C" w:rsidRPr="0066455E" w:rsidRDefault="0048697C" w:rsidP="0048697C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Step 3: State What Could Help Ne</w:t>
      </w:r>
      <w:r w:rsidR="00B8614C"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x</w:t>
      </w: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t Time</w:t>
      </w:r>
    </w:p>
    <w:p w14:paraId="695B68BA" w14:textId="77777777" w:rsidR="0048697C" w:rsidRP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Encourage your teen to clearly say what they would like to happen in future similar situations.</w:t>
      </w:r>
    </w:p>
    <w:p w14:paraId="5476C1F3" w14:textId="40C4B63F" w:rsidR="0048697C" w:rsidRP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For example:</w:t>
      </w:r>
      <w:r w:rsidR="00B8614C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“I would like you to let me know if you are going somewhere else.”</w:t>
      </w:r>
    </w:p>
    <w:p w14:paraId="6AFB62EA" w14:textId="3959B1A0" w:rsidR="0048697C" w:rsidRPr="0066455E" w:rsidRDefault="0048697C" w:rsidP="0048697C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Step 4: Say the</w:t>
      </w:r>
      <w:r w:rsidR="008F622D"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Pr="0066455E">
        <w:rPr>
          <w:rFonts w:ascii="Candara" w:eastAsia="Times New Roman" w:hAnsi="Candara" w:cs="Times New Roman"/>
          <w:kern w:val="0"/>
          <w:lang w:eastAsia="en-AU"/>
          <w14:ligatures w14:val="none"/>
        </w:rPr>
        <w:t>Outcome</w:t>
      </w:r>
    </w:p>
    <w:p w14:paraId="490E8A77" w14:textId="77777777" w:rsidR="0048697C" w:rsidRPr="0048697C" w:rsidRDefault="0048697C" w:rsidP="0048697C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Encourage your teen to explain how this change would help them or what they will do as a result.</w:t>
      </w:r>
    </w:p>
    <w:p w14:paraId="13DCD5CC" w14:textId="00BFCC32" w:rsidR="0048697C" w:rsidRPr="0048697C" w:rsidRDefault="0048697C" w:rsidP="008F622D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lang w:eastAsia="en-AU"/>
          <w14:ligatures w14:val="none"/>
        </w:rPr>
      </w:pP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For example:</w:t>
      </w:r>
      <w:r w:rsidR="008F622D" w:rsidRPr="00075013">
        <w:rPr>
          <w:rFonts w:ascii="Candara" w:eastAsia="Times New Roman" w:hAnsi="Candara" w:cs="Times New Roman"/>
          <w:kern w:val="0"/>
          <w:lang w:eastAsia="en-AU"/>
          <w14:ligatures w14:val="none"/>
        </w:rPr>
        <w:t xml:space="preserve"> </w:t>
      </w:r>
      <w:r w:rsidRPr="0048697C">
        <w:rPr>
          <w:rFonts w:ascii="Candara" w:eastAsia="Times New Roman" w:hAnsi="Candara" w:cs="Times New Roman"/>
          <w:kern w:val="0"/>
          <w:lang w:eastAsia="en-AU"/>
          <w14:ligatures w14:val="none"/>
        </w:rPr>
        <w:t>“That would help me feel more comfortable accepting the invitation.”</w:t>
      </w:r>
    </w:p>
    <w:p w14:paraId="4A592B45" w14:textId="77777777" w:rsidR="0011185E" w:rsidRPr="00075013" w:rsidRDefault="0011185E">
      <w:pPr>
        <w:rPr>
          <w:rStyle w:val="Strong"/>
          <w:rFonts w:ascii="Candara" w:hAnsi="Candara"/>
          <w:b w:val="0"/>
          <w:bCs w:val="0"/>
        </w:rPr>
      </w:pPr>
      <w:r w:rsidRPr="00075013">
        <w:rPr>
          <w:rStyle w:val="Strong"/>
          <w:rFonts w:ascii="Candara" w:hAnsi="Candara"/>
          <w:b w:val="0"/>
          <w:bCs w:val="0"/>
        </w:rPr>
        <w:t>With you on the FIELD,</w:t>
      </w:r>
    </w:p>
    <w:p w14:paraId="2BB4BD84" w14:textId="77777777" w:rsidR="0011185E" w:rsidRPr="00075013" w:rsidRDefault="0011185E">
      <w:pPr>
        <w:rPr>
          <w:rStyle w:val="Emphasis"/>
          <w:rFonts w:ascii="Candara" w:hAnsi="Candara"/>
          <w:i w:val="0"/>
          <w:iCs w:val="0"/>
        </w:rPr>
      </w:pPr>
      <w:r w:rsidRPr="00075013">
        <w:rPr>
          <w:rFonts w:ascii="Candara" w:hAnsi="Candara"/>
        </w:rPr>
        <w:br/>
      </w:r>
      <w:r w:rsidRPr="00075013">
        <w:rPr>
          <w:rStyle w:val="Emphasis"/>
          <w:rFonts w:ascii="Candara" w:hAnsi="Candara"/>
          <w:i w:val="0"/>
          <w:iCs w:val="0"/>
        </w:rPr>
        <w:t>Dr Mary</w:t>
      </w:r>
    </w:p>
    <w:p w14:paraId="096BB6D5" w14:textId="3E8A8ABF" w:rsidR="0011185E" w:rsidRPr="00075013" w:rsidRDefault="0021720D">
      <w:pPr>
        <w:rPr>
          <w:rFonts w:ascii="Candara" w:hAnsi="Candara"/>
        </w:rPr>
      </w:pPr>
      <w:r w:rsidRPr="00075013">
        <w:rPr>
          <w:rStyle w:val="Emphasis"/>
          <w:rFonts w:ascii="Candara" w:hAnsi="Candara"/>
          <w:i w:val="0"/>
          <w:iCs w:val="0"/>
        </w:rPr>
        <w:t>Clinical Psychologist</w:t>
      </w:r>
    </w:p>
    <w:sectPr w:rsidR="0011185E" w:rsidRPr="0007501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9FCA" w14:textId="77777777" w:rsidR="007B0174" w:rsidRDefault="007B0174" w:rsidP="0011185E">
      <w:pPr>
        <w:spacing w:after="0" w:line="240" w:lineRule="auto"/>
      </w:pPr>
      <w:r>
        <w:separator/>
      </w:r>
    </w:p>
  </w:endnote>
  <w:endnote w:type="continuationSeparator" w:id="0">
    <w:p w14:paraId="24B3D293" w14:textId="77777777" w:rsidR="007B0174" w:rsidRDefault="007B0174" w:rsidP="0011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6CF1" w14:textId="2AB264CA" w:rsidR="00FE4310" w:rsidRDefault="00FE4310" w:rsidP="00FE4310">
    <w:pPr>
      <w:pStyle w:val="Footer"/>
    </w:pPr>
    <w:r w:rsidRPr="000C37EF">
      <w:rPr>
        <w:rFonts w:ascii="Calibri" w:hAnsi="Calibri" w:cs="Calibri"/>
        <w:sz w:val="16"/>
        <w:szCs w:val="16"/>
      </w:rPr>
      <w:t xml:space="preserve">© 2026 The Friendship Project® </w:t>
    </w:r>
    <w:proofErr w:type="gramStart"/>
    <w:r>
      <w:rPr>
        <w:rFonts w:ascii="Calibri" w:hAnsi="Calibri" w:cs="Calibri"/>
        <w:sz w:val="16"/>
        <w:szCs w:val="16"/>
      </w:rPr>
      <w:t>The</w:t>
    </w:r>
    <w:proofErr w:type="gramEnd"/>
    <w:r>
      <w:rPr>
        <w:rFonts w:ascii="Calibri" w:hAnsi="Calibri" w:cs="Calibri"/>
        <w:sz w:val="16"/>
        <w:szCs w:val="16"/>
      </w:rPr>
      <w:t xml:space="preserve"> Friendship Field Framework</w:t>
    </w:r>
    <w:r w:rsidRPr="000C37EF">
      <w:rPr>
        <w:rFonts w:ascii="Calibri" w:hAnsi="Calibri" w:cs="Calibri"/>
        <w:sz w:val="16"/>
        <w:szCs w:val="16"/>
      </w:rPr>
      <w:t>™ All rights reserved.</w:t>
    </w:r>
  </w:p>
  <w:p w14:paraId="2209A7ED" w14:textId="7575ACF9" w:rsidR="0011185E" w:rsidRDefault="0011185E">
    <w:pPr>
      <w:pStyle w:val="Footer"/>
    </w:pPr>
  </w:p>
  <w:p w14:paraId="123B39B0" w14:textId="77777777" w:rsidR="0011185E" w:rsidRDefault="00111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F2FA" w14:textId="77777777" w:rsidR="007B0174" w:rsidRDefault="007B0174" w:rsidP="0011185E">
      <w:pPr>
        <w:spacing w:after="0" w:line="240" w:lineRule="auto"/>
      </w:pPr>
      <w:r>
        <w:separator/>
      </w:r>
    </w:p>
  </w:footnote>
  <w:footnote w:type="continuationSeparator" w:id="0">
    <w:p w14:paraId="0E22BE24" w14:textId="77777777" w:rsidR="007B0174" w:rsidRDefault="007B0174" w:rsidP="0011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E"/>
    <w:rsid w:val="00002A66"/>
    <w:rsid w:val="00014C69"/>
    <w:rsid w:val="00015585"/>
    <w:rsid w:val="00075013"/>
    <w:rsid w:val="00096084"/>
    <w:rsid w:val="000D3407"/>
    <w:rsid w:val="0011185E"/>
    <w:rsid w:val="001571D1"/>
    <w:rsid w:val="00164D4A"/>
    <w:rsid w:val="0021720D"/>
    <w:rsid w:val="00287EE0"/>
    <w:rsid w:val="002C284B"/>
    <w:rsid w:val="00301272"/>
    <w:rsid w:val="003276A0"/>
    <w:rsid w:val="00394E6A"/>
    <w:rsid w:val="003B67E0"/>
    <w:rsid w:val="003D53BB"/>
    <w:rsid w:val="00405479"/>
    <w:rsid w:val="0048697C"/>
    <w:rsid w:val="004D20F7"/>
    <w:rsid w:val="004D46B5"/>
    <w:rsid w:val="004F704B"/>
    <w:rsid w:val="005E5431"/>
    <w:rsid w:val="005F4481"/>
    <w:rsid w:val="0066455E"/>
    <w:rsid w:val="00685C29"/>
    <w:rsid w:val="006A4C48"/>
    <w:rsid w:val="006F1F18"/>
    <w:rsid w:val="00757224"/>
    <w:rsid w:val="00760093"/>
    <w:rsid w:val="007B0174"/>
    <w:rsid w:val="008032C5"/>
    <w:rsid w:val="00870F0B"/>
    <w:rsid w:val="008710A4"/>
    <w:rsid w:val="008B5023"/>
    <w:rsid w:val="008F622D"/>
    <w:rsid w:val="009068B9"/>
    <w:rsid w:val="00940BE3"/>
    <w:rsid w:val="00945089"/>
    <w:rsid w:val="009E198B"/>
    <w:rsid w:val="00A013EC"/>
    <w:rsid w:val="00AB2BAB"/>
    <w:rsid w:val="00AD0F1E"/>
    <w:rsid w:val="00B8614C"/>
    <w:rsid w:val="00BD7F36"/>
    <w:rsid w:val="00C356FA"/>
    <w:rsid w:val="00CA171A"/>
    <w:rsid w:val="00CF0AE0"/>
    <w:rsid w:val="00D33667"/>
    <w:rsid w:val="00D80BF3"/>
    <w:rsid w:val="00DC72C4"/>
    <w:rsid w:val="00E50D96"/>
    <w:rsid w:val="00EE205A"/>
    <w:rsid w:val="00F25FDD"/>
    <w:rsid w:val="00F66868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C98F"/>
  <w15:chartTrackingRefBased/>
  <w15:docId w15:val="{60735B71-0E2D-4428-ADD8-90B41FCA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5E"/>
  </w:style>
  <w:style w:type="paragraph" w:styleId="Heading1">
    <w:name w:val="heading 1"/>
    <w:basedOn w:val="Normal"/>
    <w:next w:val="Normal"/>
    <w:link w:val="Heading1Char"/>
    <w:uiPriority w:val="9"/>
    <w:qFormat/>
    <w:rsid w:val="0011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8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5E"/>
  </w:style>
  <w:style w:type="paragraph" w:styleId="Footer">
    <w:name w:val="footer"/>
    <w:basedOn w:val="Normal"/>
    <w:link w:val="FooterChar"/>
    <w:uiPriority w:val="99"/>
    <w:unhideWhenUsed/>
    <w:rsid w:val="0011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5E"/>
  </w:style>
  <w:style w:type="character" w:styleId="Strong">
    <w:name w:val="Strong"/>
    <w:basedOn w:val="DefaultParagraphFont"/>
    <w:uiPriority w:val="22"/>
    <w:qFormat/>
    <w:rsid w:val="0011185E"/>
    <w:rPr>
      <w:b/>
      <w:bCs/>
    </w:rPr>
  </w:style>
  <w:style w:type="character" w:styleId="Emphasis">
    <w:name w:val="Emphasis"/>
    <w:basedOn w:val="DefaultParagraphFont"/>
    <w:uiPriority w:val="20"/>
    <w:qFormat/>
    <w:rsid w:val="00111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Friendship Project</dc:creator>
  <cp:keywords/>
  <dc:description/>
  <cp:lastModifiedBy>The Friendship Project</cp:lastModifiedBy>
  <cp:revision>26</cp:revision>
  <dcterms:created xsi:type="dcterms:W3CDTF">2026-02-22T06:01:00Z</dcterms:created>
  <dcterms:modified xsi:type="dcterms:W3CDTF">2026-05-15T00:36:00Z</dcterms:modified>
</cp:coreProperties>
</file>